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3221" w14:textId="77777777" w:rsidR="002A75CD" w:rsidRPr="00DE33CA" w:rsidRDefault="00555A32" w:rsidP="00555A32">
      <w:pPr>
        <w:tabs>
          <w:tab w:val="left" w:pos="851"/>
        </w:tabs>
        <w:ind w:firstLine="567"/>
        <w:jc w:val="center"/>
        <w:rPr>
          <w:b/>
        </w:rPr>
      </w:pPr>
      <w:r w:rsidRPr="00DE33CA">
        <w:rPr>
          <w:b/>
        </w:rPr>
        <w:t xml:space="preserve">Уведомление о проведении общественных обсуждений объекта экологической экспертизы, включая предварительные материалы оценки воздействия </w:t>
      </w:r>
    </w:p>
    <w:p w14:paraId="2C07DB61" w14:textId="77777777" w:rsidR="00555A32" w:rsidRPr="00DE33CA" w:rsidRDefault="00555A32" w:rsidP="00555A32">
      <w:pPr>
        <w:tabs>
          <w:tab w:val="left" w:pos="851"/>
        </w:tabs>
        <w:ind w:firstLine="567"/>
        <w:jc w:val="center"/>
        <w:rPr>
          <w:b/>
        </w:rPr>
      </w:pPr>
      <w:r w:rsidRPr="00DE33CA">
        <w:rPr>
          <w:b/>
        </w:rPr>
        <w:t>на окружающую среду.</w:t>
      </w:r>
    </w:p>
    <w:p w14:paraId="46A610EC" w14:textId="77777777" w:rsidR="00DE33CA" w:rsidRPr="00DE33CA" w:rsidRDefault="00DE33CA" w:rsidP="00555A32">
      <w:pPr>
        <w:tabs>
          <w:tab w:val="left" w:pos="851"/>
        </w:tabs>
        <w:ind w:firstLine="567"/>
        <w:jc w:val="both"/>
      </w:pPr>
    </w:p>
    <w:p w14:paraId="6BE41129" w14:textId="77777777" w:rsidR="00DE33CA" w:rsidRPr="00DE33CA" w:rsidRDefault="00DE33CA" w:rsidP="00555A32">
      <w:pPr>
        <w:tabs>
          <w:tab w:val="left" w:pos="851"/>
        </w:tabs>
        <w:ind w:firstLine="567"/>
        <w:jc w:val="both"/>
      </w:pPr>
    </w:p>
    <w:p w14:paraId="27735386" w14:textId="77777777" w:rsidR="00555A32" w:rsidRPr="00DE33CA" w:rsidRDefault="00555A32" w:rsidP="00555A32">
      <w:pPr>
        <w:autoSpaceDE w:val="0"/>
        <w:autoSpaceDN w:val="0"/>
        <w:adjustRightInd w:val="0"/>
        <w:jc w:val="both"/>
      </w:pPr>
      <w:r w:rsidRPr="00DE33CA">
        <w:rPr>
          <w:b/>
        </w:rPr>
        <w:t xml:space="preserve">Заказчик: </w:t>
      </w:r>
      <w:r w:rsidRPr="00DE33CA">
        <w:t>Общество с ограниченной ответственностью «Разрез Тайлепский».</w:t>
      </w:r>
    </w:p>
    <w:p w14:paraId="0E57F873" w14:textId="77777777" w:rsidR="00555A32" w:rsidRPr="00DE33CA" w:rsidRDefault="00555A32" w:rsidP="00555A32">
      <w:pPr>
        <w:autoSpaceDE w:val="0"/>
        <w:autoSpaceDN w:val="0"/>
        <w:adjustRightInd w:val="0"/>
        <w:jc w:val="both"/>
      </w:pPr>
      <w:r w:rsidRPr="00DE33CA">
        <w:t xml:space="preserve">ОГРН: </w:t>
      </w:r>
      <w:r w:rsidR="0020474B" w:rsidRPr="00DE33CA">
        <w:t>1034238001808</w:t>
      </w:r>
    </w:p>
    <w:p w14:paraId="5FE3132A" w14:textId="77777777" w:rsidR="00011107" w:rsidRPr="00DE33CA" w:rsidRDefault="00555A32" w:rsidP="00555A32">
      <w:pPr>
        <w:autoSpaceDE w:val="0"/>
        <w:autoSpaceDN w:val="0"/>
        <w:adjustRightInd w:val="0"/>
        <w:jc w:val="both"/>
      </w:pPr>
      <w:r w:rsidRPr="00DE33CA">
        <w:t xml:space="preserve">ИНН: </w:t>
      </w:r>
      <w:r w:rsidR="0020474B" w:rsidRPr="00DE33CA">
        <w:t>4238014529</w:t>
      </w:r>
    </w:p>
    <w:p w14:paraId="256325B9" w14:textId="77777777" w:rsidR="00555A32" w:rsidRPr="00DE33CA" w:rsidRDefault="00555A32" w:rsidP="00555A32">
      <w:pPr>
        <w:autoSpaceDE w:val="0"/>
        <w:autoSpaceDN w:val="0"/>
        <w:adjustRightInd w:val="0"/>
        <w:jc w:val="both"/>
      </w:pPr>
      <w:r w:rsidRPr="00DE33CA">
        <w:t>Юридический адрес: 654217 Кемеровская Область - Кузбасс, Р-н Новокузнецкий, п/</w:t>
      </w:r>
      <w:proofErr w:type="spellStart"/>
      <w:r w:rsidRPr="00DE33CA">
        <w:t>ст</w:t>
      </w:r>
      <w:proofErr w:type="spellEnd"/>
      <w:r w:rsidRPr="00DE33CA">
        <w:t xml:space="preserve"> </w:t>
      </w:r>
      <w:proofErr w:type="spellStart"/>
      <w:r w:rsidRPr="00DE33CA">
        <w:t>Тальжино</w:t>
      </w:r>
      <w:proofErr w:type="spellEnd"/>
      <w:r w:rsidRPr="00DE33CA">
        <w:t>, ул</w:t>
      </w:r>
      <w:r w:rsidR="0020474B" w:rsidRPr="00DE33CA">
        <w:t>.</w:t>
      </w:r>
      <w:r w:rsidRPr="00DE33CA">
        <w:t xml:space="preserve"> Советская, д. 1Д, Офис 204.</w:t>
      </w:r>
    </w:p>
    <w:p w14:paraId="67AB0086" w14:textId="77777777" w:rsidR="00555A32" w:rsidRPr="00DE33CA" w:rsidRDefault="00555A32" w:rsidP="00555A32">
      <w:pPr>
        <w:autoSpaceDE w:val="0"/>
        <w:autoSpaceDN w:val="0"/>
        <w:adjustRightInd w:val="0"/>
        <w:jc w:val="both"/>
      </w:pPr>
      <w:r w:rsidRPr="00DE33CA">
        <w:t xml:space="preserve">Фактический адрес: 654007 Кемеровская область-Кузбасс, г. Новокузнецк, пр-т Н.С. </w:t>
      </w:r>
      <w:proofErr w:type="gramStart"/>
      <w:r w:rsidRPr="00DE33CA">
        <w:t xml:space="preserve">Ермакова, </w:t>
      </w:r>
      <w:r w:rsidR="0020474B" w:rsidRPr="00DE33CA">
        <w:t xml:space="preserve">  </w:t>
      </w:r>
      <w:proofErr w:type="gramEnd"/>
      <w:r w:rsidR="0020474B" w:rsidRPr="00DE33CA">
        <w:t xml:space="preserve">       </w:t>
      </w:r>
      <w:r w:rsidRPr="00DE33CA">
        <w:t>д, 9А, офис 449.</w:t>
      </w:r>
    </w:p>
    <w:p w14:paraId="263FF81D" w14:textId="77777777" w:rsidR="00555A32" w:rsidRPr="00DE33CA" w:rsidRDefault="00555A32" w:rsidP="00555A32">
      <w:pPr>
        <w:autoSpaceDE w:val="0"/>
        <w:autoSpaceDN w:val="0"/>
        <w:adjustRightInd w:val="0"/>
        <w:jc w:val="both"/>
      </w:pPr>
      <w:r w:rsidRPr="00DE33CA">
        <w:t xml:space="preserve">Телефон: </w:t>
      </w:r>
      <w:r w:rsidR="0020474B" w:rsidRPr="00DE33CA">
        <w:t>8 (3843) 53-97-28</w:t>
      </w:r>
    </w:p>
    <w:p w14:paraId="7F1E256E" w14:textId="77777777" w:rsidR="00555A32" w:rsidRPr="00DE33CA" w:rsidRDefault="00555A32" w:rsidP="00555A32">
      <w:pPr>
        <w:autoSpaceDE w:val="0"/>
        <w:autoSpaceDN w:val="0"/>
        <w:adjustRightInd w:val="0"/>
        <w:jc w:val="both"/>
      </w:pPr>
      <w:r w:rsidRPr="00DE33CA">
        <w:t>Адрес электронной почты: office@taylep.ru.</w:t>
      </w:r>
    </w:p>
    <w:p w14:paraId="428EF64E" w14:textId="77777777" w:rsidR="00414FDE" w:rsidRPr="00DE33CA" w:rsidRDefault="00414FDE" w:rsidP="00414FDE">
      <w:pPr>
        <w:tabs>
          <w:tab w:val="left" w:pos="851"/>
        </w:tabs>
        <w:jc w:val="both"/>
      </w:pPr>
      <w:r w:rsidRPr="00DE33CA">
        <w:t>Факс: отсутствует.</w:t>
      </w:r>
    </w:p>
    <w:p w14:paraId="018BE63B" w14:textId="77777777" w:rsidR="00555A32" w:rsidRPr="00B50EB3" w:rsidRDefault="00555A32" w:rsidP="00555A32">
      <w:pPr>
        <w:tabs>
          <w:tab w:val="left" w:pos="851"/>
        </w:tabs>
        <w:jc w:val="both"/>
        <w:rPr>
          <w:b/>
        </w:rPr>
      </w:pPr>
    </w:p>
    <w:p w14:paraId="6F0C1B61" w14:textId="27B10878" w:rsidR="00555A32" w:rsidRPr="00DE33CA" w:rsidRDefault="00555A32" w:rsidP="00555A32">
      <w:pPr>
        <w:tabs>
          <w:tab w:val="left" w:pos="851"/>
        </w:tabs>
        <w:jc w:val="both"/>
      </w:pPr>
      <w:r w:rsidRPr="00B50EB3">
        <w:rPr>
          <w:b/>
        </w:rPr>
        <w:t>Исполнитель</w:t>
      </w:r>
      <w:r w:rsidR="005A7F60" w:rsidRPr="00B50EB3">
        <w:rPr>
          <w:b/>
        </w:rPr>
        <w:t xml:space="preserve"> работ по оценке воздействия на окружающую среду</w:t>
      </w:r>
      <w:r w:rsidRPr="00B50EB3">
        <w:rPr>
          <w:b/>
        </w:rPr>
        <w:t xml:space="preserve">: </w:t>
      </w:r>
      <w:r w:rsidRPr="00B50EB3">
        <w:t>Общество с ограниченной</w:t>
      </w:r>
      <w:r w:rsidRPr="00DE33CA">
        <w:t xml:space="preserve"> ответственностью «Прокопьевский горно-проектный институт»</w:t>
      </w:r>
    </w:p>
    <w:p w14:paraId="3E83500D" w14:textId="77777777" w:rsidR="00555A32" w:rsidRPr="00DE33CA" w:rsidRDefault="00555A32" w:rsidP="00555A32">
      <w:pPr>
        <w:tabs>
          <w:tab w:val="left" w:pos="851"/>
        </w:tabs>
        <w:jc w:val="both"/>
      </w:pPr>
      <w:r w:rsidRPr="00DE33CA">
        <w:t xml:space="preserve">ОГРН: </w:t>
      </w:r>
      <w:r w:rsidRPr="00DE33CA">
        <w:rPr>
          <w:color w:val="000000"/>
        </w:rPr>
        <w:t>1124223002925</w:t>
      </w:r>
      <w:r w:rsidRPr="00DE33CA">
        <w:t>.</w:t>
      </w:r>
    </w:p>
    <w:p w14:paraId="4EA2D2D2" w14:textId="77777777" w:rsidR="00555A32" w:rsidRPr="00DE33CA" w:rsidRDefault="00555A32" w:rsidP="00555A32">
      <w:pPr>
        <w:tabs>
          <w:tab w:val="left" w:pos="851"/>
        </w:tabs>
        <w:jc w:val="both"/>
      </w:pPr>
      <w:r w:rsidRPr="00DE33CA">
        <w:t xml:space="preserve">ИНН: </w:t>
      </w:r>
      <w:r w:rsidRPr="00DE33CA">
        <w:rPr>
          <w:color w:val="000000"/>
        </w:rPr>
        <w:t>4223058361</w:t>
      </w:r>
      <w:r w:rsidRPr="00DE33CA">
        <w:t>.</w:t>
      </w:r>
    </w:p>
    <w:p w14:paraId="577EA2CC" w14:textId="77777777" w:rsidR="00555A32" w:rsidRPr="00DE33CA" w:rsidRDefault="00555A32" w:rsidP="00555A32">
      <w:pPr>
        <w:tabs>
          <w:tab w:val="left" w:pos="851"/>
        </w:tabs>
        <w:jc w:val="both"/>
      </w:pPr>
      <w:r w:rsidRPr="00DE33CA">
        <w:t xml:space="preserve">Юридический адрес: </w:t>
      </w:r>
      <w:r w:rsidRPr="00DE33CA">
        <w:rPr>
          <w:color w:val="000000"/>
        </w:rPr>
        <w:t>654041, Кемеровская область, г. Новокузнецк, пр. Бардина 26, оф. 26</w:t>
      </w:r>
      <w:r w:rsidRPr="00DE33CA">
        <w:t>.</w:t>
      </w:r>
    </w:p>
    <w:p w14:paraId="30384427" w14:textId="77777777" w:rsidR="00555A32" w:rsidRPr="00DE33CA" w:rsidRDefault="00555A32" w:rsidP="00555A32">
      <w:pPr>
        <w:tabs>
          <w:tab w:val="left" w:pos="851"/>
        </w:tabs>
        <w:jc w:val="both"/>
      </w:pPr>
      <w:r w:rsidRPr="00DE33CA">
        <w:t xml:space="preserve">Фактический адрес: </w:t>
      </w:r>
      <w:r w:rsidRPr="00DE33CA">
        <w:rPr>
          <w:color w:val="000000"/>
        </w:rPr>
        <w:t>654041, Кемеровская область, г. Новокузнецк, пр. Бардина 26, оф. 26</w:t>
      </w:r>
      <w:r w:rsidRPr="00DE33CA">
        <w:t>.</w:t>
      </w:r>
    </w:p>
    <w:p w14:paraId="799B500D" w14:textId="77777777" w:rsidR="00555A32" w:rsidRPr="00DE33CA" w:rsidRDefault="00555A32" w:rsidP="00555A32">
      <w:pPr>
        <w:tabs>
          <w:tab w:val="left" w:pos="851"/>
        </w:tabs>
        <w:jc w:val="both"/>
      </w:pPr>
      <w:r w:rsidRPr="00DE33CA">
        <w:t>Телефон +7 (800) 200-71-13.</w:t>
      </w:r>
    </w:p>
    <w:p w14:paraId="565AF24A" w14:textId="77777777" w:rsidR="00555A32" w:rsidRPr="00DE33CA" w:rsidRDefault="00555A32" w:rsidP="00555A32">
      <w:pPr>
        <w:tabs>
          <w:tab w:val="left" w:pos="851"/>
        </w:tabs>
        <w:jc w:val="both"/>
      </w:pPr>
      <w:r w:rsidRPr="00DE33CA">
        <w:t>Адрес электронной почты: i</w:t>
      </w:r>
      <w:proofErr w:type="spellStart"/>
      <w:r w:rsidRPr="00DE33CA">
        <w:rPr>
          <w:lang w:val="en-US"/>
        </w:rPr>
        <w:t>nst</w:t>
      </w:r>
      <w:proofErr w:type="spellEnd"/>
      <w:r w:rsidRPr="00DE33CA">
        <w:t>@</w:t>
      </w:r>
      <w:proofErr w:type="spellStart"/>
      <w:r w:rsidRPr="00DE33CA">
        <w:rPr>
          <w:lang w:val="en-US"/>
        </w:rPr>
        <w:t>pgpi</w:t>
      </w:r>
      <w:proofErr w:type="spellEnd"/>
      <w:r w:rsidRPr="00DE33CA">
        <w:t>.</w:t>
      </w:r>
      <w:proofErr w:type="spellStart"/>
      <w:r w:rsidRPr="00DE33CA">
        <w:t>su</w:t>
      </w:r>
      <w:proofErr w:type="spellEnd"/>
      <w:r w:rsidRPr="00DE33CA">
        <w:t>.</w:t>
      </w:r>
    </w:p>
    <w:p w14:paraId="7A0DEC8D" w14:textId="77777777" w:rsidR="00555A32" w:rsidRPr="00DE33CA" w:rsidRDefault="00555A32" w:rsidP="00555A32">
      <w:pPr>
        <w:tabs>
          <w:tab w:val="left" w:pos="851"/>
        </w:tabs>
        <w:jc w:val="both"/>
      </w:pPr>
      <w:r w:rsidRPr="00DE33CA">
        <w:t>Факс: отсутствует.</w:t>
      </w:r>
    </w:p>
    <w:p w14:paraId="0338DE1A" w14:textId="77777777" w:rsidR="00555A32" w:rsidRPr="00DE33CA" w:rsidRDefault="00555A32" w:rsidP="00555A32">
      <w:pPr>
        <w:tabs>
          <w:tab w:val="left" w:pos="851"/>
        </w:tabs>
        <w:jc w:val="both"/>
        <w:rPr>
          <w:b/>
        </w:rPr>
      </w:pPr>
    </w:p>
    <w:p w14:paraId="37AD4F1B" w14:textId="77777777" w:rsidR="00555A32" w:rsidRPr="00DE33CA" w:rsidRDefault="00555A32" w:rsidP="00555A32">
      <w:pPr>
        <w:tabs>
          <w:tab w:val="left" w:pos="851"/>
        </w:tabs>
        <w:jc w:val="both"/>
        <w:rPr>
          <w:b/>
        </w:rPr>
      </w:pPr>
      <w:r w:rsidRPr="00DE33CA">
        <w:rPr>
          <w:b/>
        </w:rPr>
        <w:t xml:space="preserve">Орган местного самоуправления, ответственный за организацию общественных обсуждений: </w:t>
      </w:r>
      <w:r w:rsidRPr="00DE33CA">
        <w:t xml:space="preserve">Администрация Новокузнецкого муниципального </w:t>
      </w:r>
      <w:r w:rsidR="00D712DE" w:rsidRPr="00DE33CA">
        <w:t>округа</w:t>
      </w:r>
    </w:p>
    <w:p w14:paraId="0EC0997A" w14:textId="77777777" w:rsidR="00555A32" w:rsidRPr="00DE33CA" w:rsidRDefault="00555A32" w:rsidP="00555A32">
      <w:pPr>
        <w:autoSpaceDE w:val="0"/>
        <w:autoSpaceDN w:val="0"/>
        <w:adjustRightInd w:val="0"/>
        <w:jc w:val="both"/>
      </w:pPr>
      <w:r w:rsidRPr="00DE33CA">
        <w:t>Юридический адрес: 654216, Кемеровская область, Новокузнецкий район, с. Атаманово, ул. Центральная, 109а.</w:t>
      </w:r>
    </w:p>
    <w:p w14:paraId="0DCC9F8F" w14:textId="77777777" w:rsidR="00555A32" w:rsidRPr="00DE33CA" w:rsidRDefault="00555A32" w:rsidP="00555A32">
      <w:pPr>
        <w:autoSpaceDE w:val="0"/>
        <w:autoSpaceDN w:val="0"/>
        <w:adjustRightInd w:val="0"/>
        <w:jc w:val="both"/>
      </w:pPr>
      <w:r w:rsidRPr="00DE33CA">
        <w:t>Фактический адрес: 654041, Кемеровская область, г. Новокузнецк, ул. Сеченова, 25.</w:t>
      </w:r>
    </w:p>
    <w:p w14:paraId="7E11FA4D" w14:textId="77777777" w:rsidR="00555A32" w:rsidRPr="00DE33CA" w:rsidRDefault="00555A32" w:rsidP="00555A32">
      <w:pPr>
        <w:autoSpaceDE w:val="0"/>
        <w:autoSpaceDN w:val="0"/>
        <w:adjustRightInd w:val="0"/>
        <w:jc w:val="both"/>
      </w:pPr>
      <w:r w:rsidRPr="00DE33CA">
        <w:t>Телефон: +7(3843) 32-08-</w:t>
      </w:r>
      <w:r w:rsidR="00811774" w:rsidRPr="00DE33CA">
        <w:t>27</w:t>
      </w:r>
      <w:r w:rsidRPr="00DE33CA">
        <w:t>.</w:t>
      </w:r>
    </w:p>
    <w:p w14:paraId="12BC5582" w14:textId="77777777" w:rsidR="00555A32" w:rsidRPr="00DE33CA" w:rsidRDefault="00555A32" w:rsidP="00555A32">
      <w:pPr>
        <w:autoSpaceDE w:val="0"/>
        <w:autoSpaceDN w:val="0"/>
        <w:adjustRightInd w:val="0"/>
        <w:jc w:val="both"/>
      </w:pPr>
      <w:r w:rsidRPr="00DE33CA">
        <w:t xml:space="preserve">Адрес электронной почты: </w:t>
      </w:r>
      <w:hyperlink r:id="rId8" w:history="1">
        <w:r w:rsidR="0058430F" w:rsidRPr="00DE33CA">
          <w:rPr>
            <w:rStyle w:val="ab"/>
          </w:rPr>
          <w:t>admpost@admnkr.ru</w:t>
        </w:r>
      </w:hyperlink>
      <w:r w:rsidRPr="00DE33CA">
        <w:t>.</w:t>
      </w:r>
    </w:p>
    <w:p w14:paraId="5E2927AE" w14:textId="77777777" w:rsidR="0058430F" w:rsidRPr="00DE33CA" w:rsidRDefault="0058430F" w:rsidP="00555A32">
      <w:pPr>
        <w:autoSpaceDE w:val="0"/>
        <w:autoSpaceDN w:val="0"/>
        <w:adjustRightInd w:val="0"/>
        <w:jc w:val="both"/>
      </w:pPr>
      <w:r w:rsidRPr="00DE33CA">
        <w:t>Факс: 8(3843) 32-08-02</w:t>
      </w:r>
    </w:p>
    <w:p w14:paraId="6BE414AD" w14:textId="77777777" w:rsidR="00555A32" w:rsidRPr="00DE33CA" w:rsidRDefault="00555A32" w:rsidP="00555A32">
      <w:pPr>
        <w:autoSpaceDE w:val="0"/>
        <w:autoSpaceDN w:val="0"/>
        <w:adjustRightInd w:val="0"/>
        <w:jc w:val="both"/>
      </w:pPr>
    </w:p>
    <w:p w14:paraId="27FA2237" w14:textId="0F52FABE" w:rsidR="00555A32" w:rsidRPr="00DE33CA" w:rsidRDefault="00555A32" w:rsidP="00555A32">
      <w:pPr>
        <w:autoSpaceDE w:val="0"/>
        <w:autoSpaceDN w:val="0"/>
        <w:adjustRightInd w:val="0"/>
        <w:jc w:val="both"/>
      </w:pPr>
      <w:r w:rsidRPr="00DE33CA">
        <w:rPr>
          <w:b/>
        </w:rPr>
        <w:t>Наименование планируемой (намечаемой) хозяйственной и иной деятельности:</w:t>
      </w:r>
      <w:r w:rsidRPr="00DE33CA">
        <w:t xml:space="preserve"> </w:t>
      </w:r>
      <w:r w:rsidR="00BA0C43">
        <w:t>Обогатительная фабрика «Тайлепская»</w:t>
      </w:r>
    </w:p>
    <w:p w14:paraId="3CBFF662" w14:textId="12D265A9" w:rsidR="00D04402" w:rsidRPr="00DE33CA" w:rsidRDefault="00555A32" w:rsidP="00D04402">
      <w:pPr>
        <w:autoSpaceDE w:val="0"/>
        <w:autoSpaceDN w:val="0"/>
        <w:adjustRightInd w:val="0"/>
        <w:jc w:val="both"/>
      </w:pPr>
      <w:r w:rsidRPr="00DE33CA">
        <w:rPr>
          <w:b/>
        </w:rPr>
        <w:t>Цель планируемой (намечаемой) хозяйственной и иной деятельности:</w:t>
      </w:r>
      <w:r w:rsidRPr="00DE33CA">
        <w:t xml:space="preserve"> </w:t>
      </w:r>
      <w:r w:rsidR="00D04402">
        <w:t xml:space="preserve">строительство фабрики по обогащению </w:t>
      </w:r>
      <w:r w:rsidR="00D04402" w:rsidRPr="00DE33CA">
        <w:t>угля</w:t>
      </w:r>
      <w:r w:rsidR="00D04402">
        <w:t>.</w:t>
      </w:r>
    </w:p>
    <w:p w14:paraId="7EBBA299" w14:textId="14AE0923" w:rsidR="00555A32" w:rsidRPr="00DE33CA" w:rsidRDefault="00555A32" w:rsidP="00555A32">
      <w:pPr>
        <w:autoSpaceDE w:val="0"/>
        <w:autoSpaceDN w:val="0"/>
        <w:adjustRightInd w:val="0"/>
        <w:jc w:val="both"/>
      </w:pPr>
      <w:r w:rsidRPr="00DE33CA">
        <w:rPr>
          <w:b/>
        </w:rPr>
        <w:t>Предварительное место реализации планируемой (намечаемой) хозяйственной и иной деятельности:</w:t>
      </w:r>
      <w:r w:rsidRPr="00DE33CA">
        <w:t xml:space="preserve"> Новокузнецкий муниципальный округ</w:t>
      </w:r>
      <w:r w:rsidR="007446B6">
        <w:t xml:space="preserve"> Кемеровской области</w:t>
      </w:r>
      <w:r w:rsidRPr="00DE33CA">
        <w:t>.</w:t>
      </w:r>
    </w:p>
    <w:p w14:paraId="7F59BA98" w14:textId="0A340E33" w:rsidR="00555A32" w:rsidRPr="00DE33CA" w:rsidRDefault="00555A32" w:rsidP="00555A32">
      <w:pPr>
        <w:autoSpaceDE w:val="0"/>
        <w:autoSpaceDN w:val="0"/>
        <w:adjustRightInd w:val="0"/>
        <w:jc w:val="both"/>
        <w:rPr>
          <w:b/>
        </w:rPr>
      </w:pPr>
      <w:r w:rsidRPr="00DE33CA">
        <w:rPr>
          <w:b/>
        </w:rPr>
        <w:t xml:space="preserve">Планируемые сроки проведения оценки воздействия на окружающую среду: </w:t>
      </w:r>
      <w:r w:rsidR="00733444">
        <w:rPr>
          <w:b/>
        </w:rPr>
        <w:t xml:space="preserve">                                          </w:t>
      </w:r>
      <w:r w:rsidR="007446B6" w:rsidRPr="007446B6">
        <w:rPr>
          <w:bCs/>
        </w:rPr>
        <w:t>1-</w:t>
      </w:r>
      <w:r w:rsidR="00733444" w:rsidRPr="007446B6">
        <w:rPr>
          <w:bCs/>
        </w:rPr>
        <w:t>2</w:t>
      </w:r>
      <w:r w:rsidRPr="007446B6">
        <w:rPr>
          <w:bCs/>
        </w:rPr>
        <w:t xml:space="preserve"> квартал</w:t>
      </w:r>
      <w:r w:rsidR="007446B6">
        <w:rPr>
          <w:bCs/>
        </w:rPr>
        <w:t>ы</w:t>
      </w:r>
      <w:r w:rsidRPr="007446B6">
        <w:rPr>
          <w:bCs/>
        </w:rPr>
        <w:t xml:space="preserve"> 2023 г.</w:t>
      </w:r>
    </w:p>
    <w:p w14:paraId="30585287" w14:textId="2B40A2C2" w:rsidR="00555A32" w:rsidRPr="003D6A72" w:rsidRDefault="00555A32" w:rsidP="00555A32">
      <w:pPr>
        <w:autoSpaceDE w:val="0"/>
        <w:autoSpaceDN w:val="0"/>
        <w:adjustRightInd w:val="0"/>
        <w:jc w:val="both"/>
        <w:rPr>
          <w:b/>
        </w:rPr>
      </w:pPr>
      <w:r w:rsidRPr="003D6A72">
        <w:rPr>
          <w:b/>
        </w:rPr>
        <w:t xml:space="preserve">Сроки доступности объекта общественного обсуждения: </w:t>
      </w:r>
      <w:r w:rsidRPr="003D6A72">
        <w:t>с</w:t>
      </w:r>
      <w:r w:rsidRPr="003D6A72">
        <w:rPr>
          <w:b/>
        </w:rPr>
        <w:t xml:space="preserve"> </w:t>
      </w:r>
      <w:r w:rsidRPr="003D6A72">
        <w:t>2</w:t>
      </w:r>
      <w:r w:rsidR="007446B6">
        <w:t>0</w:t>
      </w:r>
      <w:r w:rsidRPr="003D6A72">
        <w:t xml:space="preserve">.03.2023 г. по </w:t>
      </w:r>
      <w:r w:rsidR="007446B6">
        <w:t>21</w:t>
      </w:r>
      <w:r w:rsidRPr="003D6A72">
        <w:t>.</w:t>
      </w:r>
      <w:r w:rsidR="007446B6">
        <w:t>04</w:t>
      </w:r>
      <w:r w:rsidRPr="003D6A72">
        <w:t>.2023 г.</w:t>
      </w:r>
    </w:p>
    <w:p w14:paraId="4762E1E1" w14:textId="77777777" w:rsidR="00555A32" w:rsidRPr="003D6A72" w:rsidRDefault="00555A32" w:rsidP="00650D82">
      <w:pPr>
        <w:autoSpaceDE w:val="0"/>
        <w:autoSpaceDN w:val="0"/>
        <w:adjustRightInd w:val="0"/>
        <w:spacing w:line="276" w:lineRule="auto"/>
        <w:jc w:val="both"/>
      </w:pPr>
      <w:r w:rsidRPr="003D6A72">
        <w:rPr>
          <w:b/>
        </w:rPr>
        <w:t>Место доступности объекта общественного обсуждения:</w:t>
      </w:r>
      <w:r w:rsidRPr="003D6A72">
        <w:t xml:space="preserve"> </w:t>
      </w:r>
    </w:p>
    <w:p w14:paraId="3780509A" w14:textId="56DF5CC5" w:rsidR="00650D82" w:rsidRPr="003D6A72" w:rsidRDefault="00650D82" w:rsidP="00650D82">
      <w:pPr>
        <w:pStyle w:val="1"/>
        <w:numPr>
          <w:ilvl w:val="0"/>
          <w:numId w:val="4"/>
        </w:numPr>
        <w:tabs>
          <w:tab w:val="left" w:pos="284"/>
          <w:tab w:val="left" w:pos="978"/>
        </w:tabs>
        <w:spacing w:line="276" w:lineRule="auto"/>
        <w:ind w:firstLine="0"/>
        <w:jc w:val="both"/>
        <w:rPr>
          <w:sz w:val="24"/>
          <w:szCs w:val="24"/>
        </w:rPr>
      </w:pPr>
      <w:r w:rsidRPr="003D6A72">
        <w:rPr>
          <w:rStyle w:val="ad"/>
          <w:sz w:val="24"/>
          <w:szCs w:val="24"/>
        </w:rPr>
        <w:t xml:space="preserve">654041, Кемеровская область - Кузбасс, г. Новокузнецк, ул. Сеченова, д. 25, </w:t>
      </w:r>
      <w:proofErr w:type="spellStart"/>
      <w:r w:rsidRPr="003D6A72">
        <w:rPr>
          <w:rStyle w:val="ad"/>
          <w:sz w:val="24"/>
          <w:szCs w:val="24"/>
        </w:rPr>
        <w:t>каб</w:t>
      </w:r>
      <w:proofErr w:type="spellEnd"/>
      <w:r w:rsidRPr="003D6A72">
        <w:rPr>
          <w:rStyle w:val="ad"/>
          <w:sz w:val="24"/>
          <w:szCs w:val="24"/>
        </w:rPr>
        <w:t>. 316 (здание администрации Новокузнецкого муниципального округа);</w:t>
      </w:r>
    </w:p>
    <w:p w14:paraId="50A0F1F2" w14:textId="7465DAF7" w:rsidR="00650D82" w:rsidRPr="00B50EB3" w:rsidRDefault="00650D82" w:rsidP="00650D82">
      <w:pPr>
        <w:pStyle w:val="1"/>
        <w:numPr>
          <w:ilvl w:val="0"/>
          <w:numId w:val="4"/>
        </w:numPr>
        <w:tabs>
          <w:tab w:val="left" w:pos="284"/>
          <w:tab w:val="left" w:pos="982"/>
        </w:tabs>
        <w:spacing w:line="276" w:lineRule="auto"/>
        <w:ind w:firstLine="0"/>
        <w:jc w:val="both"/>
        <w:rPr>
          <w:rStyle w:val="ad"/>
          <w:sz w:val="24"/>
          <w:szCs w:val="24"/>
        </w:rPr>
      </w:pPr>
      <w:r w:rsidRPr="00B50EB3">
        <w:rPr>
          <w:rStyle w:val="ad"/>
          <w:sz w:val="24"/>
          <w:szCs w:val="24"/>
        </w:rPr>
        <w:t xml:space="preserve">654202, Кемеровская область - Кузбасс, Новокузнецкий муниципальный округ, с. </w:t>
      </w:r>
      <w:proofErr w:type="spellStart"/>
      <w:r w:rsidRPr="00B50EB3">
        <w:rPr>
          <w:rStyle w:val="ad"/>
          <w:sz w:val="24"/>
          <w:szCs w:val="24"/>
        </w:rPr>
        <w:t>Куртуково</w:t>
      </w:r>
      <w:proofErr w:type="spellEnd"/>
      <w:r w:rsidRPr="00B50EB3">
        <w:rPr>
          <w:rStyle w:val="ad"/>
          <w:sz w:val="24"/>
          <w:szCs w:val="24"/>
        </w:rPr>
        <w:t xml:space="preserve">, ул. </w:t>
      </w:r>
      <w:proofErr w:type="spellStart"/>
      <w:r w:rsidRPr="00B50EB3">
        <w:rPr>
          <w:rStyle w:val="ad"/>
          <w:sz w:val="24"/>
          <w:szCs w:val="24"/>
        </w:rPr>
        <w:t>Полосухина</w:t>
      </w:r>
      <w:proofErr w:type="spellEnd"/>
      <w:r w:rsidRPr="00B50EB3">
        <w:rPr>
          <w:rStyle w:val="ad"/>
          <w:sz w:val="24"/>
          <w:szCs w:val="24"/>
        </w:rPr>
        <w:t xml:space="preserve">, д. 9а (здание </w:t>
      </w:r>
      <w:proofErr w:type="spellStart"/>
      <w:r w:rsidRPr="00B50EB3">
        <w:rPr>
          <w:rStyle w:val="ad"/>
          <w:sz w:val="24"/>
          <w:szCs w:val="24"/>
        </w:rPr>
        <w:t>Куртуковского</w:t>
      </w:r>
      <w:proofErr w:type="spellEnd"/>
      <w:r w:rsidRPr="00B50EB3">
        <w:rPr>
          <w:rStyle w:val="ad"/>
          <w:sz w:val="24"/>
          <w:szCs w:val="24"/>
        </w:rPr>
        <w:t xml:space="preserve"> территориального управления </w:t>
      </w:r>
      <w:r w:rsidR="007E185F" w:rsidRPr="00B50EB3">
        <w:rPr>
          <w:rStyle w:val="ad"/>
          <w:sz w:val="24"/>
          <w:szCs w:val="24"/>
        </w:rPr>
        <w:t xml:space="preserve">администрации </w:t>
      </w:r>
      <w:r w:rsidRPr="00B50EB3">
        <w:rPr>
          <w:rStyle w:val="ad"/>
          <w:sz w:val="24"/>
          <w:szCs w:val="24"/>
        </w:rPr>
        <w:t>Новокузнецкого муниципального округа</w:t>
      </w:r>
      <w:r w:rsidR="007E185F" w:rsidRPr="00B50EB3">
        <w:rPr>
          <w:rStyle w:val="ad"/>
          <w:sz w:val="24"/>
          <w:szCs w:val="24"/>
        </w:rPr>
        <w:t xml:space="preserve"> Кемеровской области - Кузбасса</w:t>
      </w:r>
      <w:r w:rsidRPr="00B50EB3">
        <w:rPr>
          <w:rStyle w:val="ad"/>
          <w:sz w:val="24"/>
          <w:szCs w:val="24"/>
        </w:rPr>
        <w:t>).</w:t>
      </w:r>
    </w:p>
    <w:p w14:paraId="496EAE20" w14:textId="73CA861B" w:rsidR="00555A32" w:rsidRPr="00B50EB3" w:rsidRDefault="00555A32" w:rsidP="00650D82">
      <w:pPr>
        <w:pStyle w:val="1"/>
        <w:numPr>
          <w:ilvl w:val="0"/>
          <w:numId w:val="4"/>
        </w:numPr>
        <w:tabs>
          <w:tab w:val="left" w:pos="284"/>
          <w:tab w:val="left" w:pos="982"/>
        </w:tabs>
        <w:spacing w:line="276" w:lineRule="auto"/>
        <w:ind w:firstLine="0"/>
        <w:jc w:val="both"/>
        <w:rPr>
          <w:bCs/>
          <w:sz w:val="24"/>
          <w:szCs w:val="24"/>
        </w:rPr>
      </w:pPr>
      <w:r w:rsidRPr="00B50EB3">
        <w:rPr>
          <w:b/>
          <w:sz w:val="24"/>
          <w:szCs w:val="24"/>
        </w:rPr>
        <w:lastRenderedPageBreak/>
        <w:t>в том числе в электронном виде:</w:t>
      </w:r>
      <w:r w:rsidRPr="00B50EB3">
        <w:rPr>
          <w:bCs/>
          <w:sz w:val="24"/>
          <w:szCs w:val="24"/>
        </w:rPr>
        <w:t xml:space="preserve"> ru.pgpi.su (сайт ООО «ПГПИ»)</w:t>
      </w:r>
      <w:r w:rsidR="005A7F60" w:rsidRPr="00B50EB3">
        <w:rPr>
          <w:bCs/>
          <w:sz w:val="24"/>
          <w:szCs w:val="24"/>
        </w:rPr>
        <w:t xml:space="preserve">, www.admnkr.ru (сайт </w:t>
      </w:r>
      <w:r w:rsidR="005A7F60" w:rsidRPr="00B50EB3">
        <w:rPr>
          <w:rStyle w:val="ad"/>
          <w:sz w:val="24"/>
          <w:szCs w:val="24"/>
        </w:rPr>
        <w:t>администрации Новокузнецкого муниципального округа</w:t>
      </w:r>
      <w:r w:rsidR="005A7F60" w:rsidRPr="00B50EB3">
        <w:rPr>
          <w:bCs/>
          <w:sz w:val="24"/>
          <w:szCs w:val="24"/>
        </w:rPr>
        <w:t>)</w:t>
      </w:r>
      <w:r w:rsidRPr="00B50EB3">
        <w:rPr>
          <w:bCs/>
          <w:sz w:val="24"/>
          <w:szCs w:val="24"/>
        </w:rPr>
        <w:t>.</w:t>
      </w:r>
    </w:p>
    <w:p w14:paraId="361AD9F7" w14:textId="77777777" w:rsidR="00555A32" w:rsidRPr="00B50EB3" w:rsidRDefault="00555A32" w:rsidP="00650D82">
      <w:pPr>
        <w:autoSpaceDE w:val="0"/>
        <w:autoSpaceDN w:val="0"/>
        <w:adjustRightInd w:val="0"/>
        <w:spacing w:line="276" w:lineRule="auto"/>
        <w:jc w:val="both"/>
      </w:pPr>
      <w:r w:rsidRPr="00B50EB3">
        <w:rPr>
          <w:b/>
        </w:rPr>
        <w:t>Предполагаемая форма общественных обсуждений:</w:t>
      </w:r>
      <w:r w:rsidRPr="00B50EB3">
        <w:t xml:space="preserve"> опрос.</w:t>
      </w:r>
    </w:p>
    <w:p w14:paraId="3F28B87D" w14:textId="32508EE0" w:rsidR="00555A32" w:rsidRPr="00B50EB3" w:rsidRDefault="00555A32" w:rsidP="00650D82">
      <w:pPr>
        <w:autoSpaceDE w:val="0"/>
        <w:autoSpaceDN w:val="0"/>
        <w:adjustRightInd w:val="0"/>
        <w:spacing w:line="276" w:lineRule="auto"/>
        <w:jc w:val="both"/>
      </w:pPr>
      <w:r w:rsidRPr="00B50EB3">
        <w:rPr>
          <w:b/>
          <w:bCs/>
        </w:rPr>
        <w:t>Срок проведения общественных обсуждений</w:t>
      </w:r>
      <w:r w:rsidR="005A7F60" w:rsidRPr="00B50EB3">
        <w:rPr>
          <w:b/>
          <w:bCs/>
        </w:rPr>
        <w:t xml:space="preserve"> (срок проведения опроса)</w:t>
      </w:r>
      <w:r w:rsidRPr="00B50EB3">
        <w:rPr>
          <w:b/>
          <w:bCs/>
        </w:rPr>
        <w:t>:</w:t>
      </w:r>
      <w:r w:rsidRPr="00B50EB3">
        <w:t xml:space="preserve"> с</w:t>
      </w:r>
      <w:r w:rsidRPr="00B50EB3">
        <w:rPr>
          <w:b/>
        </w:rPr>
        <w:t xml:space="preserve"> </w:t>
      </w:r>
      <w:r w:rsidRPr="00B50EB3">
        <w:t>2</w:t>
      </w:r>
      <w:r w:rsidR="007446B6" w:rsidRPr="00B50EB3">
        <w:t>0</w:t>
      </w:r>
      <w:r w:rsidRPr="00B50EB3">
        <w:t xml:space="preserve">.03.2023 г. по </w:t>
      </w:r>
      <w:r w:rsidR="007446B6" w:rsidRPr="00B50EB3">
        <w:t>21.04</w:t>
      </w:r>
      <w:r w:rsidRPr="00B50EB3">
        <w:t>.2023 г.</w:t>
      </w:r>
    </w:p>
    <w:p w14:paraId="183A727F" w14:textId="5785EA0F" w:rsidR="00555A32" w:rsidRPr="00B50EB3" w:rsidRDefault="00555A32" w:rsidP="00650D8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B50EB3">
        <w:rPr>
          <w:b/>
        </w:rPr>
        <w:t>Место размещения опросных листов:</w:t>
      </w:r>
    </w:p>
    <w:p w14:paraId="154738DF" w14:textId="37624E9F" w:rsidR="00650D82" w:rsidRPr="00B50EB3" w:rsidRDefault="00650D82" w:rsidP="00650D82">
      <w:pPr>
        <w:pStyle w:val="1"/>
        <w:numPr>
          <w:ilvl w:val="0"/>
          <w:numId w:val="4"/>
        </w:numPr>
        <w:tabs>
          <w:tab w:val="left" w:pos="284"/>
          <w:tab w:val="left" w:pos="978"/>
        </w:tabs>
        <w:spacing w:line="276" w:lineRule="auto"/>
        <w:ind w:firstLine="0"/>
        <w:jc w:val="both"/>
        <w:rPr>
          <w:sz w:val="24"/>
          <w:szCs w:val="24"/>
        </w:rPr>
      </w:pPr>
      <w:r w:rsidRPr="00B50EB3">
        <w:rPr>
          <w:rStyle w:val="ad"/>
          <w:sz w:val="24"/>
          <w:szCs w:val="24"/>
        </w:rPr>
        <w:t xml:space="preserve">654041, Кемеровская область - Кузбасс, г. Новокузнецк, ул. Сеченова, д. 25, </w:t>
      </w:r>
      <w:proofErr w:type="spellStart"/>
      <w:r w:rsidRPr="00B50EB3">
        <w:rPr>
          <w:rStyle w:val="ad"/>
          <w:sz w:val="24"/>
          <w:szCs w:val="24"/>
        </w:rPr>
        <w:t>каб</w:t>
      </w:r>
      <w:proofErr w:type="spellEnd"/>
      <w:r w:rsidRPr="00B50EB3">
        <w:rPr>
          <w:rStyle w:val="ad"/>
          <w:sz w:val="24"/>
          <w:szCs w:val="24"/>
        </w:rPr>
        <w:t>. 316 (здание администрации Новокузнецкого муниципального округа);</w:t>
      </w:r>
    </w:p>
    <w:p w14:paraId="685D8878" w14:textId="231B1DA5" w:rsidR="00650D82" w:rsidRPr="00B50EB3" w:rsidRDefault="00650D82" w:rsidP="00650D82">
      <w:pPr>
        <w:pStyle w:val="1"/>
        <w:numPr>
          <w:ilvl w:val="0"/>
          <w:numId w:val="4"/>
        </w:numPr>
        <w:tabs>
          <w:tab w:val="left" w:pos="284"/>
          <w:tab w:val="left" w:pos="982"/>
        </w:tabs>
        <w:spacing w:line="276" w:lineRule="auto"/>
        <w:ind w:firstLine="0"/>
        <w:jc w:val="both"/>
        <w:rPr>
          <w:rStyle w:val="ad"/>
          <w:sz w:val="24"/>
          <w:szCs w:val="24"/>
        </w:rPr>
      </w:pPr>
      <w:r w:rsidRPr="00B50EB3">
        <w:rPr>
          <w:rStyle w:val="ad"/>
          <w:sz w:val="24"/>
          <w:szCs w:val="24"/>
        </w:rPr>
        <w:t xml:space="preserve">654202, Кемеровская область - Кузбасс, Новокузнецкий муниципальный округ, с. </w:t>
      </w:r>
      <w:proofErr w:type="spellStart"/>
      <w:r w:rsidRPr="00B50EB3">
        <w:rPr>
          <w:rStyle w:val="ad"/>
          <w:sz w:val="24"/>
          <w:szCs w:val="24"/>
        </w:rPr>
        <w:t>Куртуково</w:t>
      </w:r>
      <w:proofErr w:type="spellEnd"/>
      <w:r w:rsidRPr="00B50EB3">
        <w:rPr>
          <w:rStyle w:val="ad"/>
          <w:sz w:val="24"/>
          <w:szCs w:val="24"/>
        </w:rPr>
        <w:t xml:space="preserve">, ул. </w:t>
      </w:r>
      <w:proofErr w:type="spellStart"/>
      <w:r w:rsidRPr="00B50EB3">
        <w:rPr>
          <w:rStyle w:val="ad"/>
          <w:sz w:val="24"/>
          <w:szCs w:val="24"/>
        </w:rPr>
        <w:t>Полосухина</w:t>
      </w:r>
      <w:proofErr w:type="spellEnd"/>
      <w:r w:rsidRPr="00B50EB3">
        <w:rPr>
          <w:rStyle w:val="ad"/>
          <w:sz w:val="24"/>
          <w:szCs w:val="24"/>
        </w:rPr>
        <w:t>, д. 9а (</w:t>
      </w:r>
      <w:r w:rsidR="007E185F" w:rsidRPr="00B50EB3">
        <w:rPr>
          <w:rStyle w:val="ad"/>
          <w:sz w:val="24"/>
          <w:szCs w:val="24"/>
        </w:rPr>
        <w:t xml:space="preserve">здание </w:t>
      </w:r>
      <w:proofErr w:type="spellStart"/>
      <w:r w:rsidR="007E185F" w:rsidRPr="00B50EB3">
        <w:rPr>
          <w:rStyle w:val="ad"/>
          <w:sz w:val="24"/>
          <w:szCs w:val="24"/>
        </w:rPr>
        <w:t>Куртуковского</w:t>
      </w:r>
      <w:proofErr w:type="spellEnd"/>
      <w:r w:rsidR="007E185F" w:rsidRPr="00B50EB3">
        <w:rPr>
          <w:rStyle w:val="ad"/>
          <w:sz w:val="24"/>
          <w:szCs w:val="24"/>
        </w:rPr>
        <w:t xml:space="preserve"> территориального управления администрации Новокузнецкого муниципального округа Кемеровской области - Кузбасса</w:t>
      </w:r>
      <w:r w:rsidRPr="00B50EB3">
        <w:rPr>
          <w:rStyle w:val="ad"/>
          <w:sz w:val="24"/>
          <w:szCs w:val="24"/>
        </w:rPr>
        <w:t>).</w:t>
      </w:r>
    </w:p>
    <w:p w14:paraId="67494C0B" w14:textId="5D209B97" w:rsidR="00555A32" w:rsidRPr="00B50EB3" w:rsidRDefault="00555A32" w:rsidP="00555A32">
      <w:pPr>
        <w:autoSpaceDE w:val="0"/>
        <w:autoSpaceDN w:val="0"/>
        <w:adjustRightInd w:val="0"/>
        <w:jc w:val="both"/>
        <w:rPr>
          <w:b/>
        </w:rPr>
      </w:pPr>
      <w:r w:rsidRPr="00B50EB3">
        <w:rPr>
          <w:b/>
        </w:rPr>
        <w:t>в том числе в электронном виде:</w:t>
      </w:r>
      <w:r w:rsidRPr="00B50EB3">
        <w:t xml:space="preserve"> ru.pgpi.su (сайт ООО «ПГПИ»).</w:t>
      </w:r>
    </w:p>
    <w:p w14:paraId="01F723C8" w14:textId="77777777" w:rsidR="00555A32" w:rsidRPr="00B50EB3" w:rsidRDefault="00555A32" w:rsidP="00555A32">
      <w:pPr>
        <w:autoSpaceDE w:val="0"/>
        <w:autoSpaceDN w:val="0"/>
        <w:adjustRightInd w:val="0"/>
        <w:jc w:val="both"/>
        <w:rPr>
          <w:b/>
        </w:rPr>
      </w:pPr>
      <w:r w:rsidRPr="00B50EB3">
        <w:rPr>
          <w:b/>
        </w:rPr>
        <w:t>Место сбора опросных листов:</w:t>
      </w:r>
    </w:p>
    <w:p w14:paraId="012464B6" w14:textId="1075049A" w:rsidR="00650D82" w:rsidRPr="00B50EB3" w:rsidRDefault="00650D82" w:rsidP="00650D82">
      <w:pPr>
        <w:pStyle w:val="1"/>
        <w:numPr>
          <w:ilvl w:val="0"/>
          <w:numId w:val="4"/>
        </w:numPr>
        <w:tabs>
          <w:tab w:val="left" w:pos="284"/>
          <w:tab w:val="left" w:pos="978"/>
        </w:tabs>
        <w:spacing w:line="276" w:lineRule="auto"/>
        <w:ind w:firstLine="0"/>
        <w:jc w:val="both"/>
        <w:rPr>
          <w:sz w:val="24"/>
          <w:szCs w:val="24"/>
        </w:rPr>
      </w:pPr>
      <w:r w:rsidRPr="00B50EB3">
        <w:rPr>
          <w:rStyle w:val="ad"/>
          <w:sz w:val="24"/>
          <w:szCs w:val="24"/>
        </w:rPr>
        <w:t xml:space="preserve">654041, Кемеровская область - Кузбасс, г. Новокузнецк, ул. Сеченова, д. 25, </w:t>
      </w:r>
      <w:proofErr w:type="spellStart"/>
      <w:r w:rsidRPr="00B50EB3">
        <w:rPr>
          <w:rStyle w:val="ad"/>
          <w:sz w:val="24"/>
          <w:szCs w:val="24"/>
        </w:rPr>
        <w:t>каб</w:t>
      </w:r>
      <w:proofErr w:type="spellEnd"/>
      <w:r w:rsidRPr="00B50EB3">
        <w:rPr>
          <w:rStyle w:val="ad"/>
          <w:sz w:val="24"/>
          <w:szCs w:val="24"/>
        </w:rPr>
        <w:t>. 316 (здание администрации Новокузнецкого муниципального округа);</w:t>
      </w:r>
    </w:p>
    <w:p w14:paraId="6C383E4F" w14:textId="3ED54A30" w:rsidR="00650D82" w:rsidRPr="00B50EB3" w:rsidRDefault="00650D82" w:rsidP="00650D82">
      <w:pPr>
        <w:pStyle w:val="1"/>
        <w:numPr>
          <w:ilvl w:val="0"/>
          <w:numId w:val="4"/>
        </w:numPr>
        <w:tabs>
          <w:tab w:val="left" w:pos="284"/>
          <w:tab w:val="left" w:pos="982"/>
        </w:tabs>
        <w:spacing w:line="276" w:lineRule="auto"/>
        <w:ind w:firstLine="0"/>
        <w:jc w:val="both"/>
        <w:rPr>
          <w:rStyle w:val="ad"/>
          <w:sz w:val="24"/>
          <w:szCs w:val="24"/>
        </w:rPr>
      </w:pPr>
      <w:r w:rsidRPr="00B50EB3">
        <w:rPr>
          <w:rStyle w:val="ad"/>
          <w:sz w:val="24"/>
          <w:szCs w:val="24"/>
        </w:rPr>
        <w:t xml:space="preserve">654202, Кемеровская область - Кузбасс, Новокузнецкий муниципальный округ, с. </w:t>
      </w:r>
      <w:proofErr w:type="spellStart"/>
      <w:r w:rsidRPr="00B50EB3">
        <w:rPr>
          <w:rStyle w:val="ad"/>
          <w:sz w:val="24"/>
          <w:szCs w:val="24"/>
        </w:rPr>
        <w:t>Куртуково</w:t>
      </w:r>
      <w:proofErr w:type="spellEnd"/>
      <w:r w:rsidRPr="00B50EB3">
        <w:rPr>
          <w:rStyle w:val="ad"/>
          <w:sz w:val="24"/>
          <w:szCs w:val="24"/>
        </w:rPr>
        <w:t xml:space="preserve">, ул. </w:t>
      </w:r>
      <w:proofErr w:type="spellStart"/>
      <w:r w:rsidRPr="00B50EB3">
        <w:rPr>
          <w:rStyle w:val="ad"/>
          <w:sz w:val="24"/>
          <w:szCs w:val="24"/>
        </w:rPr>
        <w:t>Полосухина</w:t>
      </w:r>
      <w:proofErr w:type="spellEnd"/>
      <w:r w:rsidRPr="00B50EB3">
        <w:rPr>
          <w:rStyle w:val="ad"/>
          <w:sz w:val="24"/>
          <w:szCs w:val="24"/>
        </w:rPr>
        <w:t>, д. 9а (</w:t>
      </w:r>
      <w:r w:rsidR="007E185F" w:rsidRPr="00B50EB3">
        <w:rPr>
          <w:rStyle w:val="ad"/>
          <w:sz w:val="24"/>
          <w:szCs w:val="24"/>
        </w:rPr>
        <w:t xml:space="preserve">здание </w:t>
      </w:r>
      <w:proofErr w:type="spellStart"/>
      <w:r w:rsidR="007E185F" w:rsidRPr="00B50EB3">
        <w:rPr>
          <w:rStyle w:val="ad"/>
          <w:sz w:val="24"/>
          <w:szCs w:val="24"/>
        </w:rPr>
        <w:t>Куртуковского</w:t>
      </w:r>
      <w:proofErr w:type="spellEnd"/>
      <w:r w:rsidR="007E185F" w:rsidRPr="00B50EB3">
        <w:rPr>
          <w:rStyle w:val="ad"/>
          <w:sz w:val="24"/>
          <w:szCs w:val="24"/>
        </w:rPr>
        <w:t xml:space="preserve"> территориального управления администрации Новокузнецкого муниципального округа Кемеровской области - Кузбасса</w:t>
      </w:r>
      <w:r w:rsidRPr="00B50EB3">
        <w:rPr>
          <w:rStyle w:val="ad"/>
          <w:sz w:val="24"/>
          <w:szCs w:val="24"/>
        </w:rPr>
        <w:t>).</w:t>
      </w:r>
    </w:p>
    <w:p w14:paraId="44BB4345" w14:textId="1861F629" w:rsidR="00555A32" w:rsidRPr="00B50EB3" w:rsidRDefault="00555A32" w:rsidP="00555A32">
      <w:pPr>
        <w:autoSpaceDE w:val="0"/>
        <w:autoSpaceDN w:val="0"/>
        <w:adjustRightInd w:val="0"/>
        <w:jc w:val="both"/>
        <w:rPr>
          <w:b/>
        </w:rPr>
      </w:pPr>
      <w:r w:rsidRPr="00B50EB3">
        <w:rPr>
          <w:b/>
        </w:rPr>
        <w:t>в том числе в электронном виде по адресу электронной почты:</w:t>
      </w:r>
    </w:p>
    <w:p w14:paraId="5F108E59" w14:textId="4F1DD84B" w:rsidR="00555A32" w:rsidRPr="00B50EB3" w:rsidRDefault="00B50EB3" w:rsidP="00555A32">
      <w:pPr>
        <w:autoSpaceDE w:val="0"/>
        <w:autoSpaceDN w:val="0"/>
        <w:adjustRightInd w:val="0"/>
        <w:jc w:val="both"/>
      </w:pPr>
      <w:hyperlink r:id="rId9" w:history="1">
        <w:r w:rsidR="00A861F6" w:rsidRPr="00B50EB3">
          <w:rPr>
            <w:rStyle w:val="ab"/>
            <w:lang w:val="en-US"/>
          </w:rPr>
          <w:t>eco</w:t>
        </w:r>
        <w:r w:rsidR="00A861F6" w:rsidRPr="00B50EB3">
          <w:rPr>
            <w:rStyle w:val="ab"/>
          </w:rPr>
          <w:t>.</w:t>
        </w:r>
        <w:r w:rsidR="00A861F6" w:rsidRPr="00B50EB3">
          <w:rPr>
            <w:rStyle w:val="ab"/>
            <w:lang w:val="en-US"/>
          </w:rPr>
          <w:t>anmr</w:t>
        </w:r>
        <w:r w:rsidR="00A861F6" w:rsidRPr="00B50EB3">
          <w:rPr>
            <w:rStyle w:val="ab"/>
          </w:rPr>
          <w:t>@</w:t>
        </w:r>
        <w:r w:rsidR="00A861F6" w:rsidRPr="00B50EB3">
          <w:rPr>
            <w:rStyle w:val="ab"/>
            <w:lang w:val="en-US"/>
          </w:rPr>
          <w:t>mail</w:t>
        </w:r>
        <w:r w:rsidR="00A861F6" w:rsidRPr="00B50EB3">
          <w:rPr>
            <w:rStyle w:val="ab"/>
          </w:rPr>
          <w:t>.</w:t>
        </w:r>
        <w:proofErr w:type="spellStart"/>
        <w:r w:rsidR="00A861F6" w:rsidRPr="00B50EB3">
          <w:rPr>
            <w:rStyle w:val="ab"/>
            <w:lang w:val="en-US"/>
          </w:rPr>
          <w:t>ru</w:t>
        </w:r>
        <w:proofErr w:type="spellEnd"/>
      </w:hyperlink>
      <w:r w:rsidR="00555A32" w:rsidRPr="00B50EB3">
        <w:t>.</w:t>
      </w:r>
    </w:p>
    <w:p w14:paraId="24A21D07" w14:textId="5B840E6E" w:rsidR="00A861F6" w:rsidRPr="00DE33CA" w:rsidRDefault="00A861F6" w:rsidP="00555A32">
      <w:pPr>
        <w:autoSpaceDE w:val="0"/>
        <w:autoSpaceDN w:val="0"/>
        <w:adjustRightInd w:val="0"/>
        <w:jc w:val="both"/>
      </w:pPr>
      <w:r w:rsidRPr="00B50EB3">
        <w:t>Замечания и предложения к материалам объекту общественного обсуждения также принимаются в письменном виде в течение 10 календарных дней после завершения опроса в Журналах учета замечаний и предложений общественности, расположенных в местах доступности объекта</w:t>
      </w:r>
      <w:r>
        <w:t xml:space="preserve"> общественных обсуждений, либо на адрес электронной почты: </w:t>
      </w:r>
      <w:hyperlink r:id="rId10" w:history="1">
        <w:r w:rsidRPr="005B19ED">
          <w:rPr>
            <w:rStyle w:val="ab"/>
            <w:lang w:val="en-US"/>
          </w:rPr>
          <w:t>eco</w:t>
        </w:r>
        <w:r w:rsidRPr="005B19ED">
          <w:rPr>
            <w:rStyle w:val="ab"/>
          </w:rPr>
          <w:t>.</w:t>
        </w:r>
        <w:r w:rsidRPr="005B19ED">
          <w:rPr>
            <w:rStyle w:val="ab"/>
            <w:lang w:val="en-US"/>
          </w:rPr>
          <w:t>anmr</w:t>
        </w:r>
        <w:r w:rsidRPr="005B19ED">
          <w:rPr>
            <w:rStyle w:val="ab"/>
          </w:rPr>
          <w:t>@</w:t>
        </w:r>
        <w:r w:rsidRPr="005B19ED">
          <w:rPr>
            <w:rStyle w:val="ab"/>
            <w:lang w:val="en-US"/>
          </w:rPr>
          <w:t>mail</w:t>
        </w:r>
        <w:r w:rsidRPr="005B19ED">
          <w:rPr>
            <w:rStyle w:val="ab"/>
          </w:rPr>
          <w:t>.</w:t>
        </w:r>
        <w:proofErr w:type="spellStart"/>
        <w:r w:rsidRPr="005B19ED">
          <w:rPr>
            <w:rStyle w:val="ab"/>
            <w:lang w:val="en-US"/>
          </w:rPr>
          <w:t>ru</w:t>
        </w:r>
        <w:proofErr w:type="spellEnd"/>
      </w:hyperlink>
      <w:r>
        <w:t>.</w:t>
      </w:r>
    </w:p>
    <w:p w14:paraId="1931D5D5" w14:textId="77777777" w:rsidR="00555A32" w:rsidRPr="00DE33CA" w:rsidRDefault="00555A32" w:rsidP="00555A32">
      <w:pPr>
        <w:autoSpaceDE w:val="0"/>
        <w:autoSpaceDN w:val="0"/>
        <w:adjustRightInd w:val="0"/>
        <w:jc w:val="both"/>
      </w:pPr>
      <w:r w:rsidRPr="00DE33CA">
        <w:rPr>
          <w:b/>
        </w:rPr>
        <w:t>Форма представления замечаний и предложений:</w:t>
      </w:r>
      <w:r w:rsidRPr="00DE33CA">
        <w:t xml:space="preserve"> письменная.</w:t>
      </w:r>
    </w:p>
    <w:p w14:paraId="27E51CA1" w14:textId="4592EE55" w:rsidR="00555A32" w:rsidRPr="00DE33CA" w:rsidRDefault="00555A32" w:rsidP="00555A32">
      <w:pPr>
        <w:autoSpaceDE w:val="0"/>
        <w:autoSpaceDN w:val="0"/>
        <w:adjustRightInd w:val="0"/>
        <w:jc w:val="both"/>
      </w:pPr>
      <w:r w:rsidRPr="00DE33CA">
        <w:rPr>
          <w:b/>
        </w:rPr>
        <w:t>Телефон ответственного лица со стороны заказчика (исполнителя):</w:t>
      </w:r>
      <w:r w:rsidRPr="00DE33CA">
        <w:t xml:space="preserve"> +7</w:t>
      </w:r>
      <w:r w:rsidR="00DF420E">
        <w:t xml:space="preserve"> </w:t>
      </w:r>
      <w:r w:rsidRPr="00DE33CA">
        <w:t>(909)</w:t>
      </w:r>
      <w:r w:rsidR="00B16CD2" w:rsidRPr="00DE33CA">
        <w:t xml:space="preserve"> </w:t>
      </w:r>
      <w:r w:rsidRPr="00DE33CA">
        <w:t>521-97-56</w:t>
      </w:r>
      <w:r w:rsidR="00A861F6">
        <w:t xml:space="preserve"> Киселев Сергей Евгеньевич</w:t>
      </w:r>
      <w:r w:rsidR="00224B68">
        <w:t>, +7 (905)-</w:t>
      </w:r>
      <w:proofErr w:type="gramStart"/>
      <w:r w:rsidR="00224B68">
        <w:t>909-4059</w:t>
      </w:r>
      <w:proofErr w:type="gramEnd"/>
      <w:r w:rsidR="00A861F6">
        <w:t xml:space="preserve"> Владыкина Наталья Викторовна</w:t>
      </w:r>
      <w:r w:rsidR="00224B68">
        <w:t>.</w:t>
      </w:r>
    </w:p>
    <w:p w14:paraId="1B881492" w14:textId="4636C7E7" w:rsidR="00555A32" w:rsidRPr="00C626AC" w:rsidRDefault="00555A32" w:rsidP="00555A32">
      <w:pPr>
        <w:autoSpaceDE w:val="0"/>
        <w:autoSpaceDN w:val="0"/>
        <w:adjustRightInd w:val="0"/>
        <w:jc w:val="both"/>
      </w:pPr>
      <w:r w:rsidRPr="00DE33CA">
        <w:rPr>
          <w:b/>
        </w:rPr>
        <w:t>Адрес электронной почты ответственного лица со стороны заказчика (исполнителя):</w:t>
      </w:r>
      <w:r w:rsidRPr="00DE33CA">
        <w:t xml:space="preserve"> </w:t>
      </w:r>
      <w:hyperlink r:id="rId11" w:history="1">
        <w:r w:rsidR="00C626AC" w:rsidRPr="000C1487">
          <w:rPr>
            <w:rStyle w:val="ab"/>
          </w:rPr>
          <w:t>s.e.kis@mail.ru</w:t>
        </w:r>
      </w:hyperlink>
      <w:r w:rsidR="00C626AC">
        <w:t xml:space="preserve">, </w:t>
      </w:r>
      <w:hyperlink r:id="rId12" w:history="1">
        <w:r w:rsidR="00C626AC" w:rsidRPr="000C1487">
          <w:rPr>
            <w:rStyle w:val="ab"/>
            <w:lang w:val="en-US"/>
          </w:rPr>
          <w:t>nv</w:t>
        </w:r>
        <w:r w:rsidR="00C626AC" w:rsidRPr="000C1487">
          <w:rPr>
            <w:rStyle w:val="ab"/>
          </w:rPr>
          <w:t>_</w:t>
        </w:r>
        <w:r w:rsidR="00C626AC" w:rsidRPr="000C1487">
          <w:rPr>
            <w:rStyle w:val="ab"/>
            <w:lang w:val="en-US"/>
          </w:rPr>
          <w:t>vladykina</w:t>
        </w:r>
        <w:r w:rsidR="00C626AC" w:rsidRPr="000C1487">
          <w:rPr>
            <w:rStyle w:val="ab"/>
          </w:rPr>
          <w:t>@</w:t>
        </w:r>
        <w:r w:rsidR="00C626AC" w:rsidRPr="000C1487">
          <w:rPr>
            <w:rStyle w:val="ab"/>
            <w:lang w:val="en-US"/>
          </w:rPr>
          <w:t>taylep</w:t>
        </w:r>
        <w:r w:rsidR="00C626AC" w:rsidRPr="000C1487">
          <w:rPr>
            <w:rStyle w:val="ab"/>
          </w:rPr>
          <w:t>.</w:t>
        </w:r>
        <w:proofErr w:type="spellStart"/>
        <w:r w:rsidR="00C626AC" w:rsidRPr="000C1487">
          <w:rPr>
            <w:rStyle w:val="ab"/>
            <w:lang w:val="en-US"/>
          </w:rPr>
          <w:t>ru</w:t>
        </w:r>
        <w:proofErr w:type="spellEnd"/>
      </w:hyperlink>
      <w:r w:rsidR="00C626AC">
        <w:t xml:space="preserve">. </w:t>
      </w:r>
    </w:p>
    <w:p w14:paraId="4E89F4D6" w14:textId="77777777" w:rsidR="00B16CD2" w:rsidRPr="00DE33CA" w:rsidRDefault="00555A32" w:rsidP="00555A32">
      <w:pPr>
        <w:autoSpaceDE w:val="0"/>
        <w:autoSpaceDN w:val="0"/>
        <w:adjustRightInd w:val="0"/>
        <w:jc w:val="both"/>
      </w:pPr>
      <w:r w:rsidRPr="00DE33CA">
        <w:rPr>
          <w:b/>
        </w:rPr>
        <w:t>Телефон ответственного лица со стороны органа местного самоуправления:</w:t>
      </w:r>
      <w:r w:rsidRPr="00DE33CA">
        <w:t xml:space="preserve"> </w:t>
      </w:r>
    </w:p>
    <w:p w14:paraId="1D82A0BE" w14:textId="4B6F97D6" w:rsidR="00555A32" w:rsidRPr="00DE33CA" w:rsidRDefault="00555A32" w:rsidP="00555A32">
      <w:pPr>
        <w:autoSpaceDE w:val="0"/>
        <w:autoSpaceDN w:val="0"/>
        <w:adjustRightInd w:val="0"/>
        <w:jc w:val="both"/>
      </w:pPr>
      <w:r w:rsidRPr="00DE33CA">
        <w:t>+7(3843) 32-09-01.</w:t>
      </w:r>
    </w:p>
    <w:p w14:paraId="375D5B30" w14:textId="725B18AE" w:rsidR="00555A32" w:rsidRPr="00DE33CA" w:rsidRDefault="00555A32" w:rsidP="00555A32">
      <w:pPr>
        <w:tabs>
          <w:tab w:val="left" w:pos="851"/>
        </w:tabs>
        <w:jc w:val="both"/>
      </w:pPr>
      <w:r w:rsidRPr="00DE33CA">
        <w:rPr>
          <w:b/>
        </w:rPr>
        <w:t>Адрес электронной почты ответственного лица со стороны органа местного самоуправления:</w:t>
      </w:r>
      <w:r w:rsidRPr="00DE33CA">
        <w:t xml:space="preserve"> </w:t>
      </w:r>
      <w:r w:rsidRPr="00DE33CA">
        <w:rPr>
          <w:lang w:val="en-US"/>
        </w:rPr>
        <w:t>eco</w:t>
      </w:r>
      <w:r w:rsidRPr="00DE33CA">
        <w:t>.</w:t>
      </w:r>
      <w:proofErr w:type="spellStart"/>
      <w:r w:rsidRPr="00DE33CA">
        <w:rPr>
          <w:lang w:val="en-US"/>
        </w:rPr>
        <w:t>anmr</w:t>
      </w:r>
      <w:proofErr w:type="spellEnd"/>
      <w:r w:rsidRPr="00DE33CA">
        <w:t>@</w:t>
      </w:r>
      <w:r w:rsidRPr="00DE33CA">
        <w:rPr>
          <w:lang w:val="en-US"/>
        </w:rPr>
        <w:t>mail</w:t>
      </w:r>
      <w:r w:rsidRPr="00DE33CA">
        <w:t>.</w:t>
      </w:r>
      <w:proofErr w:type="spellStart"/>
      <w:r w:rsidRPr="00DE33CA">
        <w:rPr>
          <w:lang w:val="en-US"/>
        </w:rPr>
        <w:t>ru</w:t>
      </w:r>
      <w:proofErr w:type="spellEnd"/>
      <w:r w:rsidRPr="00DE33CA">
        <w:t>.</w:t>
      </w:r>
    </w:p>
    <w:p w14:paraId="1035012C" w14:textId="56528CF8" w:rsidR="0021340A" w:rsidRPr="00DE33CA" w:rsidRDefault="0021340A" w:rsidP="0021340A">
      <w:pPr>
        <w:rPr>
          <w:b/>
        </w:rPr>
      </w:pPr>
    </w:p>
    <w:p w14:paraId="064BA1BA" w14:textId="77777777" w:rsidR="003D6A72" w:rsidRDefault="003D6A72" w:rsidP="003D6A72">
      <w:pPr>
        <w:rPr>
          <w:b/>
        </w:rPr>
      </w:pPr>
    </w:p>
    <w:p w14:paraId="39E13C5B" w14:textId="77777777" w:rsidR="003C5AB6" w:rsidRPr="003C5AB6" w:rsidRDefault="003C5AB6" w:rsidP="003C5AB6"/>
    <w:sectPr w:rsidR="003C5AB6" w:rsidRPr="003C5AB6" w:rsidSect="00574112">
      <w:footerReference w:type="default" r:id="rId13"/>
      <w:pgSz w:w="11906" w:h="16838"/>
      <w:pgMar w:top="1134" w:right="566" w:bottom="1560" w:left="1276" w:header="0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578C" w14:textId="77777777" w:rsidR="00EB62EB" w:rsidRDefault="00EB62EB" w:rsidP="0016450F">
      <w:r>
        <w:separator/>
      </w:r>
    </w:p>
  </w:endnote>
  <w:endnote w:type="continuationSeparator" w:id="0">
    <w:p w14:paraId="180E16EE" w14:textId="77777777" w:rsidR="00EB62EB" w:rsidRDefault="00EB62EB" w:rsidP="0016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1413" w14:textId="03FF7C4D" w:rsidR="00420D02" w:rsidRPr="00FF0BAB" w:rsidRDefault="00420D02" w:rsidP="003C5AB6">
    <w:pPr>
      <w:pStyle w:val="a5"/>
      <w:ind w:right="142"/>
      <w:rPr>
        <w:rFonts w:ascii="Times New Roman" w:hAnsi="Times New Roman"/>
        <w:i/>
        <w:sz w:val="16"/>
        <w:szCs w:val="16"/>
      </w:rPr>
    </w:pPr>
  </w:p>
  <w:p w14:paraId="05D7F805" w14:textId="509A83E8" w:rsidR="00420D02" w:rsidRPr="00420D02" w:rsidRDefault="00420D02" w:rsidP="007E185F">
    <w:pPr>
      <w:pStyle w:val="a5"/>
      <w:rPr>
        <w:rFonts w:ascii="Times New Roman" w:hAnsi="Times New Roman"/>
        <w:sz w:val="16"/>
        <w:szCs w:val="16"/>
      </w:rPr>
    </w:pPr>
  </w:p>
  <w:p w14:paraId="4952867F" w14:textId="77777777" w:rsidR="0016450F" w:rsidRPr="00A709A5" w:rsidRDefault="0016450F" w:rsidP="00420D0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B2A7" w14:textId="77777777" w:rsidR="00EB62EB" w:rsidRDefault="00EB62EB" w:rsidP="0016450F">
      <w:r>
        <w:separator/>
      </w:r>
    </w:p>
  </w:footnote>
  <w:footnote w:type="continuationSeparator" w:id="0">
    <w:p w14:paraId="2EE95D33" w14:textId="77777777" w:rsidR="00EB62EB" w:rsidRDefault="00EB62EB" w:rsidP="00164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E70"/>
    <w:multiLevelType w:val="hybridMultilevel"/>
    <w:tmpl w:val="CBD43A26"/>
    <w:lvl w:ilvl="0" w:tplc="96C22F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784"/>
    <w:multiLevelType w:val="hybridMultilevel"/>
    <w:tmpl w:val="9CDA031E"/>
    <w:lvl w:ilvl="0" w:tplc="D19E34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6C3597"/>
    <w:multiLevelType w:val="multilevel"/>
    <w:tmpl w:val="1F986D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6839FD"/>
    <w:multiLevelType w:val="hybridMultilevel"/>
    <w:tmpl w:val="4900F1BA"/>
    <w:lvl w:ilvl="0" w:tplc="9B26A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612861">
    <w:abstractNumId w:val="3"/>
  </w:num>
  <w:num w:numId="2" w16cid:durableId="348338633">
    <w:abstractNumId w:val="0"/>
  </w:num>
  <w:num w:numId="3" w16cid:durableId="2067022136">
    <w:abstractNumId w:val="1"/>
  </w:num>
  <w:num w:numId="4" w16cid:durableId="1163742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F4"/>
    <w:rsid w:val="00001760"/>
    <w:rsid w:val="00011107"/>
    <w:rsid w:val="0001113A"/>
    <w:rsid w:val="0001617A"/>
    <w:rsid w:val="00064785"/>
    <w:rsid w:val="00065688"/>
    <w:rsid w:val="000C262E"/>
    <w:rsid w:val="000D20EC"/>
    <w:rsid w:val="0016450F"/>
    <w:rsid w:val="001713C2"/>
    <w:rsid w:val="00183564"/>
    <w:rsid w:val="00194DF3"/>
    <w:rsid w:val="001E1819"/>
    <w:rsid w:val="0020474B"/>
    <w:rsid w:val="002107D0"/>
    <w:rsid w:val="0021340A"/>
    <w:rsid w:val="002213D3"/>
    <w:rsid w:val="00224B68"/>
    <w:rsid w:val="00263178"/>
    <w:rsid w:val="002A75CD"/>
    <w:rsid w:val="002C2E5D"/>
    <w:rsid w:val="002D2CEB"/>
    <w:rsid w:val="00354398"/>
    <w:rsid w:val="003828F4"/>
    <w:rsid w:val="003C5AB6"/>
    <w:rsid w:val="003D6A72"/>
    <w:rsid w:val="003F558B"/>
    <w:rsid w:val="00414FDE"/>
    <w:rsid w:val="00415776"/>
    <w:rsid w:val="00420D02"/>
    <w:rsid w:val="004303C3"/>
    <w:rsid w:val="00462CF4"/>
    <w:rsid w:val="004B46F1"/>
    <w:rsid w:val="004E427D"/>
    <w:rsid w:val="004F2575"/>
    <w:rsid w:val="00555A32"/>
    <w:rsid w:val="00574112"/>
    <w:rsid w:val="0058430F"/>
    <w:rsid w:val="00590EE8"/>
    <w:rsid w:val="005A7F60"/>
    <w:rsid w:val="005B26C7"/>
    <w:rsid w:val="005F17E4"/>
    <w:rsid w:val="00616788"/>
    <w:rsid w:val="00650D82"/>
    <w:rsid w:val="006C448C"/>
    <w:rsid w:val="00733444"/>
    <w:rsid w:val="007446B6"/>
    <w:rsid w:val="007E185F"/>
    <w:rsid w:val="00811774"/>
    <w:rsid w:val="008E2EA9"/>
    <w:rsid w:val="009056DA"/>
    <w:rsid w:val="009A475A"/>
    <w:rsid w:val="00A01811"/>
    <w:rsid w:val="00A709A5"/>
    <w:rsid w:val="00A80BC1"/>
    <w:rsid w:val="00A861F6"/>
    <w:rsid w:val="00A973C3"/>
    <w:rsid w:val="00AB39B6"/>
    <w:rsid w:val="00B16CD2"/>
    <w:rsid w:val="00B32D6A"/>
    <w:rsid w:val="00B50EB3"/>
    <w:rsid w:val="00B75F03"/>
    <w:rsid w:val="00BA0C43"/>
    <w:rsid w:val="00BF4B2E"/>
    <w:rsid w:val="00C626AC"/>
    <w:rsid w:val="00CA7EC6"/>
    <w:rsid w:val="00CE70AC"/>
    <w:rsid w:val="00D04402"/>
    <w:rsid w:val="00D32C95"/>
    <w:rsid w:val="00D51924"/>
    <w:rsid w:val="00D712DE"/>
    <w:rsid w:val="00DC679C"/>
    <w:rsid w:val="00DE2344"/>
    <w:rsid w:val="00DE33CA"/>
    <w:rsid w:val="00DF420E"/>
    <w:rsid w:val="00EB62EB"/>
    <w:rsid w:val="00EC7B42"/>
    <w:rsid w:val="00ED450F"/>
    <w:rsid w:val="00EE6CB9"/>
    <w:rsid w:val="00F14EFC"/>
    <w:rsid w:val="00F4693D"/>
    <w:rsid w:val="00F92FE1"/>
    <w:rsid w:val="00FA3CD4"/>
    <w:rsid w:val="00FB7736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56322"/>
  <w15:chartTrackingRefBased/>
  <w15:docId w15:val="{F5100D16-5C7B-4231-A7E2-2A528CA7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5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50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450F"/>
  </w:style>
  <w:style w:type="paragraph" w:styleId="a5">
    <w:name w:val="footer"/>
    <w:basedOn w:val="a"/>
    <w:link w:val="a6"/>
    <w:uiPriority w:val="99"/>
    <w:unhideWhenUsed/>
    <w:rsid w:val="0016450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450F"/>
  </w:style>
  <w:style w:type="table" w:styleId="a7">
    <w:name w:val="Table Grid"/>
    <w:basedOn w:val="a1"/>
    <w:uiPriority w:val="59"/>
    <w:rsid w:val="00164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46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46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D2CEB"/>
    <w:pPr>
      <w:spacing w:before="100" w:beforeAutospacing="1" w:after="100" w:afterAutospacing="1"/>
    </w:pPr>
  </w:style>
  <w:style w:type="paragraph" w:customStyle="1" w:styleId="ConsPlusNormal">
    <w:name w:val="ConsPlusNormal"/>
    <w:rsid w:val="00555A3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58430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8430F"/>
    <w:rPr>
      <w:color w:val="605E5C"/>
      <w:shd w:val="clear" w:color="auto" w:fill="E1DFDD"/>
    </w:rPr>
  </w:style>
  <w:style w:type="character" w:customStyle="1" w:styleId="ad">
    <w:name w:val="Основной текст_"/>
    <w:basedOn w:val="a0"/>
    <w:link w:val="1"/>
    <w:rsid w:val="00650D82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d"/>
    <w:rsid w:val="00650D82"/>
    <w:pPr>
      <w:widowControl w:val="0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post@admnkr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v_vladykina@tayle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e.kis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co.anm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.anm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76FF4-C6F4-4E54-BD9A-15D2800A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Demidova</dc:creator>
  <cp:keywords/>
  <cp:lastModifiedBy>Владыкина Наталья Викторовна</cp:lastModifiedBy>
  <cp:revision>39</cp:revision>
  <cp:lastPrinted>2023-03-09T06:38:00Z</cp:lastPrinted>
  <dcterms:created xsi:type="dcterms:W3CDTF">2023-03-02T01:32:00Z</dcterms:created>
  <dcterms:modified xsi:type="dcterms:W3CDTF">2023-03-13T03:55:00Z</dcterms:modified>
</cp:coreProperties>
</file>